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2F3F" w:rsidRDefault="000E15D2">
      <w:pPr>
        <w:jc w:val="center"/>
      </w:pPr>
      <w:r>
        <w:rPr>
          <w:noProof/>
        </w:rPr>
        <w:drawing>
          <wp:inline distT="0" distB="0" distL="114300" distR="114300">
            <wp:extent cx="678180" cy="677545"/>
            <wp:effectExtent l="0" t="0" r="0" b="0"/>
            <wp:docPr id="1" name="image01.png" descr="C:\Users\Michelle\AppData\Local\Microsoft\Windows\Temporary Internet Files\Content.IE5\N24UHVX4\MCj04398190000[1].png"/>
            <wp:cNvGraphicFramePr/>
            <a:graphic xmlns:a="http://schemas.openxmlformats.org/drawingml/2006/main">
              <a:graphicData uri="http://schemas.openxmlformats.org/drawingml/2006/picture">
                <pic:pic xmlns:pic="http://schemas.openxmlformats.org/drawingml/2006/picture">
                  <pic:nvPicPr>
                    <pic:cNvPr id="0" name="image01.png" descr="C:\Users\Michelle\AppData\Local\Microsoft\Windows\Temporary Internet Files\Content.IE5\N24UHVX4\MCj04398190000[1].png"/>
                    <pic:cNvPicPr preferRelativeResize="0"/>
                  </pic:nvPicPr>
                  <pic:blipFill>
                    <a:blip r:embed="rId5"/>
                    <a:srcRect/>
                    <a:stretch>
                      <a:fillRect/>
                    </a:stretch>
                  </pic:blipFill>
                  <pic:spPr>
                    <a:xfrm>
                      <a:off x="0" y="0"/>
                      <a:ext cx="678180" cy="677545"/>
                    </a:xfrm>
                    <a:prstGeom prst="rect">
                      <a:avLst/>
                    </a:prstGeom>
                    <a:ln/>
                  </pic:spPr>
                </pic:pic>
              </a:graphicData>
            </a:graphic>
          </wp:inline>
        </w:drawing>
      </w:r>
      <w:r w:rsidR="001B7452">
        <w:rPr>
          <w:rFonts w:ascii="Garamond" w:eastAsia="Garamond" w:hAnsi="Garamond" w:cs="Garamond"/>
          <w:b/>
          <w:sz w:val="28"/>
          <w:szCs w:val="28"/>
        </w:rPr>
        <w:t xml:space="preserve">Honors </w:t>
      </w:r>
      <w:r>
        <w:rPr>
          <w:rFonts w:ascii="Garamond" w:eastAsia="Garamond" w:hAnsi="Garamond" w:cs="Garamond"/>
          <w:b/>
          <w:sz w:val="28"/>
          <w:szCs w:val="28"/>
        </w:rPr>
        <w:t xml:space="preserve">English </w:t>
      </w:r>
      <w:r>
        <w:rPr>
          <w:rFonts w:ascii="Garamond" w:eastAsia="Garamond" w:hAnsi="Garamond" w:cs="Garamond"/>
          <w:b/>
          <w:sz w:val="28"/>
          <w:szCs w:val="28"/>
        </w:rPr>
        <w:t>II</w:t>
      </w:r>
    </w:p>
    <w:p w:rsidR="00DF2F3F" w:rsidRDefault="000E15D2">
      <w:pPr>
        <w:jc w:val="center"/>
      </w:pPr>
      <w:r>
        <w:rPr>
          <w:rFonts w:ascii="Garamond" w:eastAsia="Garamond" w:hAnsi="Garamond" w:cs="Garamond"/>
          <w:b/>
          <w:sz w:val="28"/>
          <w:szCs w:val="28"/>
        </w:rPr>
        <w:t xml:space="preserve">Teacher: </w:t>
      </w:r>
      <w:r>
        <w:rPr>
          <w:rFonts w:ascii="Garamond" w:eastAsia="Garamond" w:hAnsi="Garamond" w:cs="Garamond"/>
          <w:b/>
          <w:sz w:val="28"/>
          <w:szCs w:val="28"/>
        </w:rPr>
        <w:t>Tarrah Johnson</w:t>
      </w:r>
    </w:p>
    <w:p w:rsidR="00DF2F3F" w:rsidRDefault="00DF2F3F">
      <w:pPr>
        <w:jc w:val="center"/>
      </w:pPr>
    </w:p>
    <w:p w:rsidR="00DF2F3F" w:rsidRDefault="000E15D2">
      <w:r>
        <w:tab/>
      </w:r>
      <w:r>
        <w:rPr>
          <w:rFonts w:ascii="Garamond" w:eastAsia="Garamond" w:hAnsi="Garamond" w:cs="Garamond"/>
          <w:sz w:val="22"/>
          <w:szCs w:val="22"/>
        </w:rPr>
        <w:t xml:space="preserve">Welcome students to what I am certain will be a successful year for you in Honors </w:t>
      </w:r>
      <w:r>
        <w:rPr>
          <w:rFonts w:ascii="Garamond" w:eastAsia="Garamond" w:hAnsi="Garamond" w:cs="Garamond"/>
          <w:sz w:val="22"/>
          <w:szCs w:val="22"/>
        </w:rPr>
        <w:t xml:space="preserve">English </w:t>
      </w:r>
      <w:r>
        <w:rPr>
          <w:rFonts w:ascii="Garamond" w:eastAsia="Garamond" w:hAnsi="Garamond" w:cs="Garamond"/>
          <w:sz w:val="22"/>
          <w:szCs w:val="22"/>
        </w:rPr>
        <w:t>II</w:t>
      </w:r>
      <w:r>
        <w:rPr>
          <w:rFonts w:ascii="Garamond" w:eastAsia="Garamond" w:hAnsi="Garamond" w:cs="Garamond"/>
          <w:sz w:val="22"/>
          <w:szCs w:val="22"/>
        </w:rPr>
        <w:t xml:space="preserve">. The purpose of this letter is to inform students and parents about the course, so you will know what to expect, and the requirements for successful completion of Honors </w:t>
      </w:r>
      <w:r>
        <w:rPr>
          <w:rFonts w:ascii="Garamond" w:eastAsia="Garamond" w:hAnsi="Garamond" w:cs="Garamond"/>
          <w:sz w:val="22"/>
          <w:szCs w:val="22"/>
        </w:rPr>
        <w:t xml:space="preserve">English </w:t>
      </w:r>
      <w:r>
        <w:rPr>
          <w:rFonts w:ascii="Garamond" w:eastAsia="Garamond" w:hAnsi="Garamond" w:cs="Garamond"/>
          <w:sz w:val="22"/>
          <w:szCs w:val="22"/>
        </w:rPr>
        <w:t>II</w:t>
      </w:r>
      <w:r>
        <w:rPr>
          <w:rFonts w:ascii="Garamond" w:eastAsia="Garamond" w:hAnsi="Garamond" w:cs="Garamond"/>
          <w:sz w:val="22"/>
          <w:szCs w:val="22"/>
        </w:rPr>
        <w:t xml:space="preserve"> and Mastering the content for success on the English </w:t>
      </w:r>
      <w:r>
        <w:rPr>
          <w:rFonts w:ascii="Garamond" w:eastAsia="Garamond" w:hAnsi="Garamond" w:cs="Garamond"/>
          <w:sz w:val="22"/>
          <w:szCs w:val="22"/>
        </w:rPr>
        <w:t>II</w:t>
      </w:r>
      <w:r>
        <w:rPr>
          <w:rFonts w:ascii="Garamond" w:eastAsia="Garamond" w:hAnsi="Garamond" w:cs="Garamond"/>
          <w:sz w:val="22"/>
          <w:szCs w:val="22"/>
        </w:rPr>
        <w:t xml:space="preserve"> End-of-Corse test (EOC). </w:t>
      </w:r>
      <w:r>
        <w:rPr>
          <w:rFonts w:ascii="Garamond" w:eastAsia="Garamond" w:hAnsi="Garamond" w:cs="Garamond"/>
          <w:sz w:val="22"/>
          <w:szCs w:val="22"/>
        </w:rPr>
        <w:t xml:space="preserve">English </w:t>
      </w:r>
      <w:r>
        <w:rPr>
          <w:rFonts w:ascii="Garamond" w:eastAsia="Garamond" w:hAnsi="Garamond" w:cs="Garamond"/>
          <w:sz w:val="22"/>
          <w:szCs w:val="22"/>
        </w:rPr>
        <w:t>II</w:t>
      </w:r>
      <w:r>
        <w:rPr>
          <w:rFonts w:ascii="Garamond" w:eastAsia="Garamond" w:hAnsi="Garamond" w:cs="Garamond"/>
          <w:sz w:val="22"/>
          <w:szCs w:val="22"/>
        </w:rPr>
        <w:t xml:space="preserve"> is a Gateway course,</w:t>
      </w:r>
      <w:r w:rsidR="00801A88">
        <w:rPr>
          <w:rFonts w:ascii="Garamond" w:eastAsia="Garamond" w:hAnsi="Garamond" w:cs="Garamond"/>
          <w:sz w:val="22"/>
          <w:szCs w:val="22"/>
        </w:rPr>
        <w:t xml:space="preserve"> which means each student must p</w:t>
      </w:r>
      <w:r>
        <w:rPr>
          <w:rFonts w:ascii="Garamond" w:eastAsia="Garamond" w:hAnsi="Garamond" w:cs="Garamond"/>
          <w:sz w:val="22"/>
          <w:szCs w:val="22"/>
        </w:rPr>
        <w:t>ass the class and the EOC to be promoted to the 1</w:t>
      </w:r>
      <w:r>
        <w:rPr>
          <w:rFonts w:ascii="Garamond" w:eastAsia="Garamond" w:hAnsi="Garamond" w:cs="Garamond"/>
          <w:sz w:val="22"/>
          <w:szCs w:val="22"/>
        </w:rPr>
        <w:t>1</w:t>
      </w:r>
      <w:r>
        <w:rPr>
          <w:rFonts w:ascii="Garamond" w:eastAsia="Garamond" w:hAnsi="Garamond" w:cs="Garamond"/>
          <w:sz w:val="22"/>
          <w:szCs w:val="22"/>
          <w:vertAlign w:val="superscript"/>
        </w:rPr>
        <w:t>th</w:t>
      </w:r>
      <w:r>
        <w:rPr>
          <w:rFonts w:ascii="Garamond" w:eastAsia="Garamond" w:hAnsi="Garamond" w:cs="Garamond"/>
          <w:sz w:val="22"/>
          <w:szCs w:val="22"/>
        </w:rPr>
        <w:t xml:space="preserve"> grade.</w:t>
      </w:r>
    </w:p>
    <w:p w:rsidR="00DF2F3F" w:rsidRDefault="000E15D2">
      <w:r>
        <w:rPr>
          <w:rFonts w:ascii="Garamond" w:eastAsia="Garamond" w:hAnsi="Garamond" w:cs="Garamond"/>
          <w:sz w:val="22"/>
          <w:szCs w:val="22"/>
        </w:rPr>
        <w:tab/>
        <w:t xml:space="preserve">Honors </w:t>
      </w:r>
      <w:r>
        <w:rPr>
          <w:rFonts w:ascii="Garamond" w:eastAsia="Garamond" w:hAnsi="Garamond" w:cs="Garamond"/>
          <w:sz w:val="22"/>
          <w:szCs w:val="22"/>
        </w:rPr>
        <w:t xml:space="preserve">English </w:t>
      </w:r>
      <w:r>
        <w:rPr>
          <w:rFonts w:ascii="Garamond" w:eastAsia="Garamond" w:hAnsi="Garamond" w:cs="Garamond"/>
          <w:sz w:val="22"/>
          <w:szCs w:val="22"/>
        </w:rPr>
        <w:t>II</w:t>
      </w:r>
      <w:r>
        <w:rPr>
          <w:rFonts w:ascii="Garamond" w:eastAsia="Garamond" w:hAnsi="Garamond" w:cs="Garamond"/>
          <w:sz w:val="22"/>
          <w:szCs w:val="22"/>
        </w:rPr>
        <w:t xml:space="preserve"> is a class that is a semester-long course that introduces students to the world of Literature, Grammar, Written Expressio</w:t>
      </w:r>
      <w:r>
        <w:rPr>
          <w:rFonts w:ascii="Garamond" w:eastAsia="Garamond" w:hAnsi="Garamond" w:cs="Garamond"/>
          <w:sz w:val="22"/>
          <w:szCs w:val="22"/>
        </w:rPr>
        <w:t xml:space="preserve">n, Poetry and Drama. The course is broken into four different units of study. There is a lot of content that requires </w:t>
      </w:r>
      <w:r>
        <w:rPr>
          <w:rFonts w:ascii="Garamond" w:eastAsia="Garamond" w:hAnsi="Garamond" w:cs="Garamond"/>
          <w:b/>
          <w:sz w:val="22"/>
          <w:szCs w:val="22"/>
        </w:rPr>
        <w:t>Mastery,</w:t>
      </w:r>
      <w:r>
        <w:rPr>
          <w:rFonts w:ascii="Garamond" w:eastAsia="Garamond" w:hAnsi="Garamond" w:cs="Garamond"/>
          <w:sz w:val="22"/>
          <w:szCs w:val="22"/>
        </w:rPr>
        <w:t xml:space="preserve"> so each day in class we will focus on both Review and New Material.</w:t>
      </w:r>
    </w:p>
    <w:p w:rsidR="00DF2F3F" w:rsidRDefault="000E15D2">
      <w:pPr>
        <w:tabs>
          <w:tab w:val="left" w:pos="7365"/>
        </w:tabs>
      </w:pPr>
      <w:r>
        <w:rPr>
          <w:rFonts w:ascii="Garamond" w:eastAsia="Garamond" w:hAnsi="Garamond" w:cs="Garamond"/>
          <w:sz w:val="22"/>
          <w:szCs w:val="22"/>
        </w:rPr>
        <w:tab/>
      </w:r>
    </w:p>
    <w:p w:rsidR="00DF2F3F" w:rsidRDefault="000E15D2">
      <w:r>
        <w:rPr>
          <w:rFonts w:ascii="Garamond" w:eastAsia="Garamond" w:hAnsi="Garamond" w:cs="Garamond"/>
          <w:b/>
          <w:sz w:val="22"/>
          <w:szCs w:val="22"/>
          <w:u w:val="single"/>
        </w:rPr>
        <w:t>Grading Procedures</w:t>
      </w:r>
    </w:p>
    <w:p w:rsidR="00DF2F3F" w:rsidRDefault="000E15D2">
      <w:r>
        <w:rPr>
          <w:rFonts w:ascii="Garamond" w:eastAsia="Garamond" w:hAnsi="Garamond" w:cs="Garamond"/>
          <w:sz w:val="22"/>
          <w:szCs w:val="22"/>
        </w:rPr>
        <w:tab/>
        <w:t xml:space="preserve">Since we are working toward </w:t>
      </w:r>
      <w:r>
        <w:rPr>
          <w:rFonts w:ascii="Garamond" w:eastAsia="Garamond" w:hAnsi="Garamond" w:cs="Garamond"/>
          <w:b/>
          <w:sz w:val="22"/>
          <w:szCs w:val="22"/>
        </w:rPr>
        <w:t>Mastery</w:t>
      </w:r>
      <w:r>
        <w:rPr>
          <w:rFonts w:ascii="Garamond" w:eastAsia="Garamond" w:hAnsi="Garamond" w:cs="Garamond"/>
          <w:sz w:val="22"/>
          <w:szCs w:val="22"/>
        </w:rPr>
        <w:t>, yo</w:t>
      </w:r>
      <w:r>
        <w:rPr>
          <w:rFonts w:ascii="Garamond" w:eastAsia="Garamond" w:hAnsi="Garamond" w:cs="Garamond"/>
          <w:sz w:val="22"/>
          <w:szCs w:val="22"/>
        </w:rPr>
        <w:t xml:space="preserve">ur grade will reflect </w:t>
      </w:r>
      <w:r>
        <w:rPr>
          <w:rFonts w:ascii="Garamond" w:eastAsia="Garamond" w:hAnsi="Garamond" w:cs="Garamond"/>
          <w:b/>
          <w:sz w:val="22"/>
          <w:szCs w:val="22"/>
        </w:rPr>
        <w:t>Mastery</w:t>
      </w:r>
      <w:r>
        <w:rPr>
          <w:rFonts w:ascii="Garamond" w:eastAsia="Garamond" w:hAnsi="Garamond" w:cs="Garamond"/>
          <w:sz w:val="22"/>
          <w:szCs w:val="22"/>
        </w:rPr>
        <w:t xml:space="preserve"> of the curriculum.</w:t>
      </w:r>
    </w:p>
    <w:p w:rsidR="00DF2F3F" w:rsidRDefault="000E15D2">
      <w:pPr>
        <w:numPr>
          <w:ilvl w:val="0"/>
          <w:numId w:val="1"/>
        </w:numPr>
        <w:ind w:hanging="360"/>
        <w:contextualSpacing/>
        <w:rPr>
          <w:sz w:val="22"/>
          <w:szCs w:val="22"/>
        </w:rPr>
      </w:pPr>
      <w:r>
        <w:rPr>
          <w:rFonts w:ascii="Garamond" w:eastAsia="Garamond" w:hAnsi="Garamond" w:cs="Garamond"/>
          <w:sz w:val="22"/>
          <w:szCs w:val="22"/>
        </w:rPr>
        <w:t xml:space="preserve">Formal Assessments (Tests) = </w:t>
      </w:r>
      <w:r>
        <w:rPr>
          <w:rFonts w:ascii="Garamond" w:eastAsia="Garamond" w:hAnsi="Garamond" w:cs="Garamond"/>
          <w:sz w:val="22"/>
          <w:szCs w:val="22"/>
        </w:rPr>
        <w:t>70</w:t>
      </w:r>
      <w:r>
        <w:rPr>
          <w:rFonts w:ascii="Garamond" w:eastAsia="Garamond" w:hAnsi="Garamond" w:cs="Garamond"/>
          <w:sz w:val="22"/>
          <w:szCs w:val="22"/>
        </w:rPr>
        <w:t>%</w:t>
      </w:r>
    </w:p>
    <w:p w:rsidR="00DF2F3F" w:rsidRDefault="000E15D2">
      <w:pPr>
        <w:numPr>
          <w:ilvl w:val="0"/>
          <w:numId w:val="1"/>
        </w:numPr>
        <w:ind w:hanging="360"/>
        <w:contextualSpacing/>
        <w:rPr>
          <w:sz w:val="22"/>
          <w:szCs w:val="22"/>
        </w:rPr>
      </w:pPr>
      <w:r>
        <w:rPr>
          <w:rFonts w:ascii="Garamond" w:eastAsia="Garamond" w:hAnsi="Garamond" w:cs="Garamond"/>
          <w:sz w:val="22"/>
          <w:szCs w:val="22"/>
        </w:rPr>
        <w:t xml:space="preserve">Quizzes and Other Assessments = </w:t>
      </w:r>
      <w:r>
        <w:rPr>
          <w:rFonts w:ascii="Garamond" w:eastAsia="Garamond" w:hAnsi="Garamond" w:cs="Garamond"/>
          <w:sz w:val="22"/>
          <w:szCs w:val="22"/>
        </w:rPr>
        <w:t>30</w:t>
      </w:r>
      <w:r>
        <w:rPr>
          <w:rFonts w:ascii="Garamond" w:eastAsia="Garamond" w:hAnsi="Garamond" w:cs="Garamond"/>
          <w:sz w:val="22"/>
          <w:szCs w:val="22"/>
        </w:rPr>
        <w:t>%</w:t>
      </w:r>
    </w:p>
    <w:p w:rsidR="00DF2F3F" w:rsidRDefault="000E15D2">
      <w:pPr>
        <w:numPr>
          <w:ilvl w:val="1"/>
          <w:numId w:val="1"/>
        </w:numPr>
        <w:ind w:hanging="360"/>
        <w:contextualSpacing/>
        <w:rPr>
          <w:sz w:val="22"/>
          <w:szCs w:val="22"/>
        </w:rPr>
      </w:pPr>
      <w:r>
        <w:rPr>
          <w:rFonts w:ascii="Garamond" w:eastAsia="Garamond" w:hAnsi="Garamond" w:cs="Garamond"/>
          <w:sz w:val="22"/>
          <w:szCs w:val="22"/>
        </w:rPr>
        <w:t xml:space="preserve">Other items are those support items that you will need to complete in order to </w:t>
      </w:r>
      <w:r>
        <w:rPr>
          <w:rFonts w:ascii="Garamond" w:eastAsia="Garamond" w:hAnsi="Garamond" w:cs="Garamond"/>
          <w:b/>
          <w:sz w:val="22"/>
          <w:szCs w:val="22"/>
        </w:rPr>
        <w:t>Master</w:t>
      </w:r>
      <w:r>
        <w:rPr>
          <w:rFonts w:ascii="Garamond" w:eastAsia="Garamond" w:hAnsi="Garamond" w:cs="Garamond"/>
          <w:sz w:val="22"/>
          <w:szCs w:val="22"/>
        </w:rPr>
        <w:t xml:space="preserve"> the curriculum.</w:t>
      </w:r>
    </w:p>
    <w:p w:rsidR="00DF2F3F" w:rsidRDefault="000E15D2">
      <w:pPr>
        <w:ind w:left="720"/>
      </w:pPr>
      <w:r>
        <w:rPr>
          <w:rFonts w:ascii="Garamond" w:eastAsia="Garamond" w:hAnsi="Garamond" w:cs="Garamond"/>
          <w:b/>
          <w:sz w:val="22"/>
          <w:szCs w:val="22"/>
        </w:rPr>
        <w:t>Late Work Policy:</w:t>
      </w:r>
    </w:p>
    <w:p w:rsidR="00DF2F3F" w:rsidRDefault="000E15D2">
      <w:pPr>
        <w:ind w:left="720"/>
      </w:pPr>
      <w:r>
        <w:rPr>
          <w:rFonts w:ascii="Garamond" w:eastAsia="Garamond" w:hAnsi="Garamond" w:cs="Garamond"/>
          <w:sz w:val="22"/>
          <w:szCs w:val="22"/>
        </w:rPr>
        <w:t xml:space="preserve">All assignments are due on the date specified. If a student is absent, he/she should obtain the work missed from the </w:t>
      </w:r>
      <w:r>
        <w:rPr>
          <w:rFonts w:ascii="Garamond" w:eastAsia="Garamond" w:hAnsi="Garamond" w:cs="Garamond"/>
          <w:sz w:val="22"/>
          <w:szCs w:val="22"/>
        </w:rPr>
        <w:t>class website. (http://msjohnson-english-hhs.weebly.com/)</w:t>
      </w:r>
      <w:proofErr w:type="gramStart"/>
      <w:r>
        <w:rPr>
          <w:rFonts w:ascii="Garamond" w:eastAsia="Garamond" w:hAnsi="Garamond" w:cs="Garamond"/>
          <w:sz w:val="22"/>
          <w:szCs w:val="22"/>
        </w:rPr>
        <w:t>.</w:t>
      </w:r>
      <w:r>
        <w:rPr>
          <w:rFonts w:ascii="Garamond" w:eastAsia="Garamond" w:hAnsi="Garamond" w:cs="Garamond"/>
          <w:sz w:val="22"/>
          <w:szCs w:val="22"/>
        </w:rPr>
        <w:t>.</w:t>
      </w:r>
      <w:proofErr w:type="gramEnd"/>
      <w:r>
        <w:rPr>
          <w:rFonts w:ascii="Garamond" w:eastAsia="Garamond" w:hAnsi="Garamond" w:cs="Garamond"/>
          <w:sz w:val="22"/>
          <w:szCs w:val="22"/>
        </w:rPr>
        <w:t xml:space="preserve"> I allow students the time allotted by CMS regarding making up work missed as a </w:t>
      </w:r>
      <w:r>
        <w:rPr>
          <w:rFonts w:ascii="Garamond" w:eastAsia="Garamond" w:hAnsi="Garamond" w:cs="Garamond"/>
          <w:sz w:val="22"/>
          <w:szCs w:val="22"/>
        </w:rPr>
        <w:t xml:space="preserve">result of excused absences (5 days). As projects are assigned in advance, they are due on the date specified. Computer problems and printer ink issues are never acceptable excuses for late work. </w:t>
      </w:r>
    </w:p>
    <w:p w:rsidR="00DF2F3F" w:rsidRDefault="00DF2F3F">
      <w:pPr>
        <w:ind w:firstLine="720"/>
      </w:pPr>
    </w:p>
    <w:p w:rsidR="00DF2F3F" w:rsidRDefault="000E15D2">
      <w:pPr>
        <w:ind w:firstLine="720"/>
      </w:pPr>
      <w:r>
        <w:rPr>
          <w:rFonts w:ascii="Garamond" w:eastAsia="Garamond" w:hAnsi="Garamond" w:cs="Garamond"/>
          <w:sz w:val="22"/>
          <w:szCs w:val="22"/>
        </w:rPr>
        <w:t>Informal assignments submitted late will be given a maximum</w:t>
      </w:r>
      <w:r>
        <w:rPr>
          <w:rFonts w:ascii="Garamond" w:eastAsia="Garamond" w:hAnsi="Garamond" w:cs="Garamond"/>
          <w:sz w:val="22"/>
          <w:szCs w:val="22"/>
        </w:rPr>
        <w:t xml:space="preserve"> grade of 50 percent.</w:t>
      </w:r>
    </w:p>
    <w:p w:rsidR="00DF2F3F" w:rsidRDefault="00DF2F3F"/>
    <w:p w:rsidR="00DF2F3F" w:rsidRDefault="000E15D2">
      <w:pPr>
        <w:ind w:left="720"/>
      </w:pPr>
      <w:r>
        <w:rPr>
          <w:rFonts w:ascii="Garamond" w:eastAsia="Garamond" w:hAnsi="Garamond" w:cs="Garamond"/>
          <w:sz w:val="22"/>
          <w:szCs w:val="22"/>
        </w:rPr>
        <w:t>Formal assignments submitted late</w:t>
      </w:r>
      <w:r w:rsidR="00801A88">
        <w:rPr>
          <w:rFonts w:ascii="Garamond" w:eastAsia="Garamond" w:hAnsi="Garamond" w:cs="Garamond"/>
          <w:sz w:val="22"/>
          <w:szCs w:val="22"/>
        </w:rPr>
        <w:t xml:space="preserve"> </w:t>
      </w:r>
      <w:r>
        <w:rPr>
          <w:rFonts w:ascii="Garamond" w:eastAsia="Garamond" w:hAnsi="Garamond" w:cs="Garamond"/>
          <w:sz w:val="22"/>
          <w:szCs w:val="22"/>
        </w:rPr>
        <w:t>will be deducted ten points each day that the assignment is late</w:t>
      </w:r>
      <w:r>
        <w:rPr>
          <w:rFonts w:ascii="Quattrocento" w:eastAsia="Quattrocento" w:hAnsi="Quattrocento" w:cs="Quattrocento"/>
          <w:sz w:val="22"/>
          <w:szCs w:val="22"/>
        </w:rPr>
        <w:t>.</w:t>
      </w:r>
      <w:r>
        <w:rPr>
          <w:rFonts w:ascii="Garamond" w:eastAsia="Garamond" w:hAnsi="Garamond" w:cs="Garamond"/>
          <w:sz w:val="22"/>
          <w:szCs w:val="22"/>
        </w:rPr>
        <w:t xml:space="preserve"> </w:t>
      </w:r>
    </w:p>
    <w:p w:rsidR="00DF2F3F" w:rsidRDefault="00DF2F3F">
      <w:pPr>
        <w:ind w:left="720"/>
      </w:pPr>
    </w:p>
    <w:p w:rsidR="00DF2F3F" w:rsidRDefault="000E15D2">
      <w:pPr>
        <w:ind w:left="720"/>
      </w:pPr>
      <w:r>
        <w:rPr>
          <w:rFonts w:ascii="Garamond" w:eastAsia="Garamond" w:hAnsi="Garamond" w:cs="Garamond"/>
          <w:b/>
          <w:sz w:val="22"/>
          <w:szCs w:val="22"/>
        </w:rPr>
        <w:t>Retesting Policy:</w:t>
      </w:r>
    </w:p>
    <w:p w:rsidR="00DF2F3F" w:rsidRDefault="000E15D2">
      <w:pPr>
        <w:ind w:left="720"/>
      </w:pPr>
      <w:r>
        <w:rPr>
          <w:rFonts w:ascii="Garamond" w:eastAsia="Garamond" w:hAnsi="Garamond" w:cs="Garamond"/>
          <w:sz w:val="22"/>
          <w:szCs w:val="22"/>
        </w:rPr>
        <w:t>Students who score lower than a 79% on a formal assessment may retake the test for a maximum score of 79%.  If a s</w:t>
      </w:r>
      <w:r>
        <w:rPr>
          <w:rFonts w:ascii="Garamond" w:eastAsia="Garamond" w:hAnsi="Garamond" w:cs="Garamond"/>
          <w:sz w:val="22"/>
          <w:szCs w:val="22"/>
        </w:rPr>
        <w:t>tudent takes the retest, then the score on the retest will be entered into the gradebook as a final score.  Students have 10 days after the grade is posted to take a retest.</w:t>
      </w:r>
    </w:p>
    <w:p w:rsidR="00DF2F3F" w:rsidRDefault="00DF2F3F"/>
    <w:p w:rsidR="00DF2F3F" w:rsidRDefault="000E15D2">
      <w:r>
        <w:rPr>
          <w:rFonts w:ascii="Garamond" w:eastAsia="Garamond" w:hAnsi="Garamond" w:cs="Garamond"/>
          <w:b/>
          <w:sz w:val="22"/>
          <w:szCs w:val="22"/>
          <w:u w:val="single"/>
        </w:rPr>
        <w:t>Class Necessities</w:t>
      </w:r>
    </w:p>
    <w:p w:rsidR="00DF2F3F" w:rsidRDefault="000E15D2">
      <w:r>
        <w:rPr>
          <w:rFonts w:ascii="Garamond" w:eastAsia="Garamond" w:hAnsi="Garamond" w:cs="Garamond"/>
          <w:sz w:val="22"/>
          <w:szCs w:val="22"/>
        </w:rPr>
        <w:tab/>
        <w:t>Students are required to have a three-inch 3-Ring binder and d</w:t>
      </w:r>
      <w:r>
        <w:rPr>
          <w:rFonts w:ascii="Garamond" w:eastAsia="Garamond" w:hAnsi="Garamond" w:cs="Garamond"/>
          <w:sz w:val="22"/>
          <w:szCs w:val="22"/>
        </w:rPr>
        <w:t>ividers that will be used for Honors</w:t>
      </w:r>
      <w:bookmarkStart w:id="0" w:name="_GoBack"/>
      <w:bookmarkEnd w:id="0"/>
      <w:r>
        <w:rPr>
          <w:rFonts w:ascii="Garamond" w:eastAsia="Garamond" w:hAnsi="Garamond" w:cs="Garamond"/>
          <w:sz w:val="22"/>
          <w:szCs w:val="22"/>
        </w:rPr>
        <w:t xml:space="preserve"> English </w:t>
      </w:r>
      <w:r>
        <w:rPr>
          <w:rFonts w:ascii="Garamond" w:eastAsia="Garamond" w:hAnsi="Garamond" w:cs="Garamond"/>
          <w:sz w:val="22"/>
          <w:szCs w:val="22"/>
        </w:rPr>
        <w:t xml:space="preserve">II. </w:t>
      </w:r>
      <w:r>
        <w:rPr>
          <w:rFonts w:ascii="Garamond" w:eastAsia="Garamond" w:hAnsi="Garamond" w:cs="Garamond"/>
          <w:sz w:val="22"/>
          <w:szCs w:val="22"/>
        </w:rPr>
        <w:t>This binder will be kept with each student at all times. All English</w:t>
      </w:r>
      <w:r w:rsidR="00801A88">
        <w:rPr>
          <w:rFonts w:ascii="Garamond" w:eastAsia="Garamond" w:hAnsi="Garamond" w:cs="Garamond"/>
          <w:sz w:val="22"/>
          <w:szCs w:val="22"/>
        </w:rPr>
        <w:t xml:space="preserve"> II</w:t>
      </w:r>
      <w:r>
        <w:rPr>
          <w:rFonts w:ascii="Garamond" w:eastAsia="Garamond" w:hAnsi="Garamond" w:cs="Garamond"/>
          <w:sz w:val="22"/>
          <w:szCs w:val="22"/>
        </w:rPr>
        <w:t xml:space="preserve"> related items will be kept in the binder, so it can be used as a resource to help you </w:t>
      </w:r>
      <w:r>
        <w:rPr>
          <w:rFonts w:ascii="Garamond" w:eastAsia="Garamond" w:hAnsi="Garamond" w:cs="Garamond"/>
          <w:b/>
          <w:sz w:val="22"/>
          <w:szCs w:val="22"/>
        </w:rPr>
        <w:t xml:space="preserve">Master </w:t>
      </w:r>
      <w:r>
        <w:rPr>
          <w:rFonts w:ascii="Garamond" w:eastAsia="Garamond" w:hAnsi="Garamond" w:cs="Garamond"/>
          <w:sz w:val="22"/>
          <w:szCs w:val="22"/>
        </w:rPr>
        <w:t xml:space="preserve">the content. It will become your companion for </w:t>
      </w:r>
      <w:r>
        <w:rPr>
          <w:rFonts w:ascii="Garamond" w:eastAsia="Garamond" w:hAnsi="Garamond" w:cs="Garamond"/>
          <w:b/>
          <w:sz w:val="22"/>
          <w:szCs w:val="22"/>
        </w:rPr>
        <w:t>M</w:t>
      </w:r>
      <w:r>
        <w:rPr>
          <w:rFonts w:ascii="Garamond" w:eastAsia="Garamond" w:hAnsi="Garamond" w:cs="Garamond"/>
          <w:b/>
          <w:sz w:val="22"/>
          <w:szCs w:val="22"/>
        </w:rPr>
        <w:t>astery</w:t>
      </w:r>
      <w:r>
        <w:rPr>
          <w:rFonts w:ascii="Garamond" w:eastAsia="Garamond" w:hAnsi="Garamond" w:cs="Garamond"/>
          <w:sz w:val="22"/>
          <w:szCs w:val="22"/>
        </w:rPr>
        <w:t xml:space="preserve"> this year. You will also need a pack of 3x5 cards, pencils, blue or black pen and highlighters. </w:t>
      </w:r>
      <w:r>
        <w:rPr>
          <w:rFonts w:ascii="Garamond" w:eastAsia="Garamond" w:hAnsi="Garamond" w:cs="Garamond"/>
          <w:b/>
          <w:sz w:val="22"/>
          <w:szCs w:val="22"/>
        </w:rPr>
        <w:t>Students must have one Composition book as a writer’s notebook.</w:t>
      </w:r>
    </w:p>
    <w:p w:rsidR="00DF2F3F" w:rsidRDefault="000E15D2">
      <w:pPr>
        <w:tabs>
          <w:tab w:val="left" w:pos="7650"/>
        </w:tabs>
      </w:pPr>
      <w:r>
        <w:rPr>
          <w:rFonts w:ascii="Garamond" w:eastAsia="Garamond" w:hAnsi="Garamond" w:cs="Garamond"/>
          <w:sz w:val="22"/>
          <w:szCs w:val="22"/>
        </w:rPr>
        <w:tab/>
      </w:r>
    </w:p>
    <w:p w:rsidR="00DF2F3F" w:rsidRDefault="000E15D2">
      <w:r>
        <w:rPr>
          <w:rFonts w:ascii="Garamond" w:eastAsia="Garamond" w:hAnsi="Garamond" w:cs="Garamond"/>
          <w:b/>
          <w:sz w:val="22"/>
          <w:szCs w:val="22"/>
          <w:u w:val="single"/>
        </w:rPr>
        <w:t>Expectations</w:t>
      </w:r>
    </w:p>
    <w:p w:rsidR="00DF2F3F" w:rsidRDefault="000E15D2">
      <w:r>
        <w:rPr>
          <w:rFonts w:ascii="Garamond" w:eastAsia="Garamond" w:hAnsi="Garamond" w:cs="Garamond"/>
          <w:sz w:val="22"/>
          <w:szCs w:val="22"/>
        </w:rPr>
        <w:tab/>
      </w:r>
      <w:r>
        <w:rPr>
          <w:rFonts w:ascii="Garamond" w:eastAsia="Garamond" w:hAnsi="Garamond" w:cs="Garamond"/>
          <w:sz w:val="22"/>
          <w:szCs w:val="22"/>
        </w:rPr>
        <w:t xml:space="preserve">As your teacher, I am committed to doing my best to help you succeed this year. I will work hard to implement different ideas to make our class more enjoyable and I will give you opportunities to help in your </w:t>
      </w:r>
      <w:r>
        <w:rPr>
          <w:rFonts w:ascii="Garamond" w:eastAsia="Garamond" w:hAnsi="Garamond" w:cs="Garamond"/>
          <w:b/>
          <w:sz w:val="22"/>
          <w:szCs w:val="22"/>
        </w:rPr>
        <w:t>Mastery</w:t>
      </w:r>
      <w:r>
        <w:rPr>
          <w:rFonts w:ascii="Garamond" w:eastAsia="Garamond" w:hAnsi="Garamond" w:cs="Garamond"/>
          <w:sz w:val="22"/>
          <w:szCs w:val="22"/>
        </w:rPr>
        <w:t xml:space="preserve"> of the English </w:t>
      </w:r>
      <w:r>
        <w:rPr>
          <w:rFonts w:ascii="Garamond" w:eastAsia="Garamond" w:hAnsi="Garamond" w:cs="Garamond"/>
          <w:sz w:val="22"/>
          <w:szCs w:val="22"/>
        </w:rPr>
        <w:t>II</w:t>
      </w:r>
      <w:r>
        <w:rPr>
          <w:rFonts w:ascii="Garamond" w:eastAsia="Garamond" w:hAnsi="Garamond" w:cs="Garamond"/>
          <w:sz w:val="22"/>
          <w:szCs w:val="22"/>
        </w:rPr>
        <w:t xml:space="preserve"> curriculum.</w:t>
      </w:r>
    </w:p>
    <w:p w:rsidR="00801A88" w:rsidRDefault="000E15D2">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rsidR="00801A88" w:rsidRDefault="00801A88">
      <w:pPr>
        <w:rPr>
          <w:rFonts w:ascii="Garamond" w:eastAsia="Garamond" w:hAnsi="Garamond" w:cs="Garamond"/>
          <w:sz w:val="22"/>
          <w:szCs w:val="22"/>
        </w:rPr>
      </w:pPr>
    </w:p>
    <w:p w:rsidR="00801A88" w:rsidRDefault="00801A88">
      <w:pPr>
        <w:rPr>
          <w:rFonts w:ascii="Garamond" w:eastAsia="Garamond" w:hAnsi="Garamond" w:cs="Garamond"/>
          <w:sz w:val="22"/>
          <w:szCs w:val="22"/>
        </w:rPr>
      </w:pPr>
    </w:p>
    <w:p w:rsidR="00DF2F3F" w:rsidRDefault="000E15D2" w:rsidP="00801A88">
      <w:pPr>
        <w:ind w:left="5040" w:firstLine="720"/>
      </w:pPr>
      <w:r>
        <w:rPr>
          <w:rFonts w:ascii="Garamond" w:eastAsia="Garamond" w:hAnsi="Garamond" w:cs="Garamond"/>
          <w:sz w:val="22"/>
          <w:szCs w:val="22"/>
        </w:rPr>
        <w:t>I</w:t>
      </w:r>
      <w:r>
        <w:rPr>
          <w:rFonts w:ascii="Garamond" w:eastAsia="Garamond" w:hAnsi="Garamond" w:cs="Garamond"/>
          <w:sz w:val="22"/>
          <w:szCs w:val="22"/>
        </w:rPr>
        <w:t xml:space="preserve"> am honored to be your teacher this semester.</w:t>
      </w:r>
    </w:p>
    <w:p w:rsidR="00DF2F3F" w:rsidRDefault="000E15D2">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rPr>
        <w:t xml:space="preserve">Tarrah Johnson </w:t>
      </w:r>
    </w:p>
    <w:p w:rsidR="00DF2F3F" w:rsidRDefault="000E15D2">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hyperlink r:id="rId6">
        <w:r>
          <w:rPr>
            <w:rFonts w:ascii="Garamond" w:eastAsia="Garamond" w:hAnsi="Garamond" w:cs="Garamond"/>
            <w:color w:val="1155CC"/>
            <w:sz w:val="20"/>
            <w:szCs w:val="20"/>
            <w:u w:val="single"/>
          </w:rPr>
          <w:t>Tarrahd.johnson@cms.k12.nc.us</w:t>
        </w:r>
      </w:hyperlink>
    </w:p>
    <w:p w:rsidR="00DF2F3F" w:rsidRDefault="00DF2F3F"/>
    <w:p w:rsidR="00DF2F3F" w:rsidRDefault="00DF2F3F"/>
    <w:p w:rsidR="00DF2F3F" w:rsidRDefault="00DF2F3F"/>
    <w:p w:rsidR="00DF2F3F" w:rsidRDefault="00DF2F3F"/>
    <w:p w:rsidR="00DF2F3F" w:rsidRDefault="00DF2F3F"/>
    <w:p w:rsidR="00DF2F3F" w:rsidRDefault="000E15D2">
      <w:r>
        <w:rPr>
          <w:rFonts w:ascii="Garamond" w:eastAsia="Garamond" w:hAnsi="Garamond" w:cs="Garamond"/>
          <w:sz w:val="22"/>
          <w:szCs w:val="22"/>
        </w:rPr>
        <w:t>Please sign acknowledging you understand the purpose and requirements for this class.</w:t>
      </w:r>
    </w:p>
    <w:p w:rsidR="00DF2F3F" w:rsidRDefault="00DF2F3F"/>
    <w:p w:rsidR="00DF2F3F" w:rsidRDefault="000E15D2">
      <w:r>
        <w:rPr>
          <w:rFonts w:ascii="Garamond" w:eastAsia="Garamond" w:hAnsi="Garamond" w:cs="Garamond"/>
          <w:sz w:val="22"/>
          <w:szCs w:val="22"/>
        </w:rPr>
        <w:t>Student: ____________________________________________________________</w:t>
      </w:r>
    </w:p>
    <w:p w:rsidR="00DF2F3F" w:rsidRDefault="00DF2F3F"/>
    <w:p w:rsidR="00DF2F3F" w:rsidRDefault="000E15D2">
      <w:r>
        <w:rPr>
          <w:rFonts w:ascii="Garamond" w:eastAsia="Garamond" w:hAnsi="Garamond" w:cs="Garamond"/>
          <w:sz w:val="22"/>
          <w:szCs w:val="22"/>
        </w:rPr>
        <w:t>Parent/Guardian: ____________________________________________________</w:t>
      </w:r>
    </w:p>
    <w:p w:rsidR="00DF2F3F" w:rsidRDefault="000E15D2">
      <w:r>
        <w:rPr>
          <w:rFonts w:ascii="Garamond" w:eastAsia="Garamond" w:hAnsi="Garamond" w:cs="Garamond"/>
          <w:sz w:val="22"/>
          <w:szCs w:val="22"/>
        </w:rPr>
        <w:tab/>
      </w:r>
      <w:r>
        <w:rPr>
          <w:b/>
          <w:sz w:val="22"/>
          <w:szCs w:val="22"/>
        </w:rPr>
        <w:t>Note to Parents/Guardians:</w:t>
      </w:r>
    </w:p>
    <w:p w:rsidR="00DF2F3F" w:rsidRDefault="00DF2F3F">
      <w:pPr>
        <w:ind w:left="720"/>
      </w:pPr>
    </w:p>
    <w:p w:rsidR="00DF2F3F" w:rsidRDefault="00DF2F3F">
      <w:pPr>
        <w:tabs>
          <w:tab w:val="left" w:pos="5040"/>
        </w:tabs>
        <w:ind w:left="720"/>
      </w:pPr>
    </w:p>
    <w:p w:rsidR="00DF2F3F" w:rsidRDefault="000E15D2">
      <w:pPr>
        <w:tabs>
          <w:tab w:val="left" w:pos="5040"/>
        </w:tabs>
        <w:ind w:left="720"/>
      </w:pPr>
      <w:r>
        <w:rPr>
          <w:sz w:val="20"/>
          <w:szCs w:val="20"/>
        </w:rPr>
        <w:t xml:space="preserve"> ______________________________________</w:t>
      </w:r>
      <w:r>
        <w:rPr>
          <w:sz w:val="20"/>
          <w:szCs w:val="20"/>
        </w:rPr>
        <w:tab/>
        <w:t>____________________________________</w:t>
      </w:r>
    </w:p>
    <w:p w:rsidR="00DF2F3F" w:rsidRDefault="000E15D2">
      <w:pPr>
        <w:tabs>
          <w:tab w:val="left" w:pos="6720"/>
        </w:tabs>
        <w:ind w:left="720"/>
      </w:pPr>
      <w:r>
        <w:rPr>
          <w:sz w:val="20"/>
          <w:szCs w:val="20"/>
        </w:rPr>
        <w:t>Print Student Name</w:t>
      </w:r>
      <w:r>
        <w:rPr>
          <w:b/>
          <w:sz w:val="20"/>
          <w:szCs w:val="20"/>
        </w:rPr>
        <w:t xml:space="preserve">:        </w:t>
      </w:r>
      <w:r>
        <w:rPr>
          <w:b/>
          <w:sz w:val="20"/>
          <w:szCs w:val="20"/>
        </w:rPr>
        <w:t>Last</w:t>
      </w:r>
      <w:r>
        <w:rPr>
          <w:color w:val="FF0000"/>
          <w:sz w:val="20"/>
          <w:szCs w:val="20"/>
        </w:rPr>
        <w:t xml:space="preserve"> </w:t>
      </w:r>
      <w:r>
        <w:rPr>
          <w:sz w:val="20"/>
          <w:szCs w:val="20"/>
        </w:rPr>
        <w:tab/>
      </w:r>
      <w:r>
        <w:rPr>
          <w:b/>
          <w:sz w:val="20"/>
          <w:szCs w:val="20"/>
        </w:rPr>
        <w:t>First</w:t>
      </w:r>
    </w:p>
    <w:p w:rsidR="00DF2F3F" w:rsidRDefault="00DF2F3F">
      <w:pPr>
        <w:ind w:left="720"/>
      </w:pPr>
    </w:p>
    <w:p w:rsidR="00DF2F3F" w:rsidRDefault="000E15D2">
      <w:pPr>
        <w:ind w:left="720"/>
      </w:pPr>
      <w:r>
        <w:rPr>
          <w:sz w:val="20"/>
          <w:szCs w:val="20"/>
        </w:rPr>
        <w:t xml:space="preserve">Signing this form indicates: </w:t>
      </w:r>
    </w:p>
    <w:p w:rsidR="00DF2F3F" w:rsidRDefault="00DF2F3F">
      <w:pPr>
        <w:ind w:left="720"/>
      </w:pPr>
    </w:p>
    <w:p w:rsidR="00DF2F3F" w:rsidRDefault="000E15D2">
      <w:pPr>
        <w:ind w:left="720"/>
      </w:pPr>
      <w:r>
        <w:rPr>
          <w:sz w:val="20"/>
          <w:szCs w:val="20"/>
        </w:rPr>
        <w:t>1.  I have read and discussed the policies and procedures for Honors</w:t>
      </w:r>
      <w:r>
        <w:rPr>
          <w:sz w:val="20"/>
          <w:szCs w:val="20"/>
        </w:rPr>
        <w:t xml:space="preserve"> English II.</w:t>
      </w:r>
    </w:p>
    <w:p w:rsidR="00DF2F3F" w:rsidRDefault="000E15D2">
      <w:pPr>
        <w:ind w:left="720"/>
      </w:pPr>
      <w:r>
        <w:rPr>
          <w:sz w:val="20"/>
          <w:szCs w:val="20"/>
        </w:rPr>
        <w:t>2.  I have received and read the rewrite policy for this class.</w:t>
      </w:r>
    </w:p>
    <w:p w:rsidR="00DF2F3F" w:rsidRDefault="000E15D2">
      <w:pPr>
        <w:ind w:left="720"/>
      </w:pPr>
      <w:r>
        <w:rPr>
          <w:sz w:val="20"/>
          <w:szCs w:val="20"/>
        </w:rPr>
        <w:t>3.  I understand all of the policies as they have been presented and will adhere to them over the course of the year.</w:t>
      </w:r>
    </w:p>
    <w:p w:rsidR="00DF2F3F" w:rsidRDefault="000E15D2">
      <w:pPr>
        <w:ind w:left="720"/>
      </w:pPr>
      <w:r>
        <w:rPr>
          <w:sz w:val="20"/>
          <w:szCs w:val="20"/>
        </w:rPr>
        <w:t>4.  I understand that I will be given a regular printout of my grades to s</w:t>
      </w:r>
      <w:r>
        <w:rPr>
          <w:sz w:val="20"/>
          <w:szCs w:val="20"/>
        </w:rPr>
        <w:t>hare with my parent/guardian; this report will be considered parent contact.</w:t>
      </w:r>
    </w:p>
    <w:p w:rsidR="00DF2F3F" w:rsidRDefault="000E15D2">
      <w:pPr>
        <w:ind w:left="720"/>
      </w:pPr>
      <w:r>
        <w:rPr>
          <w:sz w:val="20"/>
          <w:szCs w:val="20"/>
        </w:rPr>
        <w:t>5. My parent/guardian has read, understood, and agreed with these policies as well.</w:t>
      </w:r>
    </w:p>
    <w:p w:rsidR="00DF2F3F" w:rsidRDefault="00DF2F3F"/>
    <w:p w:rsidR="00DF2F3F" w:rsidRDefault="000E15D2">
      <w:pPr>
        <w:tabs>
          <w:tab w:val="left" w:pos="-1440"/>
          <w:tab w:val="left" w:pos="5760"/>
        </w:tabs>
        <w:ind w:left="720"/>
      </w:pPr>
      <w:r>
        <w:rPr>
          <w:sz w:val="20"/>
          <w:szCs w:val="20"/>
        </w:rPr>
        <w:t>_____________________________________</w:t>
      </w:r>
      <w:r>
        <w:rPr>
          <w:sz w:val="20"/>
          <w:szCs w:val="20"/>
        </w:rPr>
        <w:tab/>
        <w:t>________________________________________</w:t>
      </w:r>
    </w:p>
    <w:p w:rsidR="00DF2F3F" w:rsidRDefault="000E15D2">
      <w:pPr>
        <w:tabs>
          <w:tab w:val="left" w:pos="-1440"/>
          <w:tab w:val="left" w:pos="5760"/>
        </w:tabs>
        <w:ind w:left="720"/>
      </w:pPr>
      <w:r>
        <w:rPr>
          <w:sz w:val="20"/>
          <w:szCs w:val="20"/>
        </w:rPr>
        <w:t>(Parent/guardia</w:t>
      </w:r>
      <w:r>
        <w:rPr>
          <w:sz w:val="20"/>
          <w:szCs w:val="20"/>
        </w:rPr>
        <w:t>n print name)</w:t>
      </w:r>
      <w:r>
        <w:rPr>
          <w:sz w:val="20"/>
          <w:szCs w:val="20"/>
        </w:rPr>
        <w:tab/>
        <w:t>(Parent/guardian signature)</w:t>
      </w:r>
    </w:p>
    <w:p w:rsidR="00DF2F3F" w:rsidRDefault="00DF2F3F">
      <w:pPr>
        <w:ind w:left="720"/>
      </w:pPr>
    </w:p>
    <w:p w:rsidR="00DF2F3F" w:rsidRDefault="000E15D2">
      <w:pPr>
        <w:tabs>
          <w:tab w:val="left" w:pos="-1440"/>
        </w:tabs>
        <w:ind w:left="720"/>
      </w:pPr>
      <w:r>
        <w:rPr>
          <w:sz w:val="20"/>
          <w:szCs w:val="20"/>
        </w:rPr>
        <w:t>__________________________________________________________________</w:t>
      </w:r>
    </w:p>
    <w:p w:rsidR="00DF2F3F" w:rsidRDefault="000E15D2">
      <w:pPr>
        <w:tabs>
          <w:tab w:val="left" w:pos="-1440"/>
        </w:tabs>
        <w:ind w:left="720"/>
      </w:pPr>
      <w:r>
        <w:rPr>
          <w:sz w:val="20"/>
          <w:szCs w:val="20"/>
        </w:rPr>
        <w:t>(Student signature)</w:t>
      </w:r>
    </w:p>
    <w:p w:rsidR="00DF2F3F" w:rsidRDefault="00DF2F3F">
      <w:pPr>
        <w:ind w:left="720"/>
      </w:pPr>
    </w:p>
    <w:p w:rsidR="00DF2F3F" w:rsidRDefault="00DF2F3F">
      <w:pPr>
        <w:ind w:left="720"/>
      </w:pPr>
    </w:p>
    <w:p w:rsidR="00DF2F3F" w:rsidRDefault="000E15D2">
      <w:pPr>
        <w:ind w:left="720"/>
      </w:pPr>
      <w:r>
        <w:rPr>
          <w:sz w:val="20"/>
          <w:szCs w:val="20"/>
        </w:rPr>
        <w:t>Parents: Please list any alternate methods of contact (i.e. fax numbers, email addresses, work phone numbers and extensions)</w:t>
      </w:r>
      <w:r>
        <w:rPr>
          <w:sz w:val="20"/>
          <w:szCs w:val="20"/>
        </w:rPr>
        <w:t xml:space="preserve"> which I may use to keep in touch with you.  Also, please let me know of any other additional information I may need to know about your child.  </w:t>
      </w:r>
    </w:p>
    <w:p w:rsidR="00DF2F3F" w:rsidRDefault="000E15D2">
      <w:pPr>
        <w:spacing w:before="240"/>
        <w:ind w:left="720"/>
      </w:pPr>
      <w:r>
        <w:rPr>
          <w:b/>
          <w:sz w:val="20"/>
          <w:szCs w:val="20"/>
          <w:u w:val="single"/>
        </w:rPr>
        <w:t xml:space="preserve">Parent’s / Guardian contact information: </w:t>
      </w:r>
      <w:r>
        <w:rPr>
          <w:b/>
          <w:sz w:val="20"/>
          <w:szCs w:val="20"/>
        </w:rPr>
        <w:t xml:space="preserve">  </w:t>
      </w:r>
      <w:r>
        <w:rPr>
          <w:i/>
          <w:sz w:val="20"/>
          <w:szCs w:val="20"/>
        </w:rPr>
        <w:t>If student lives with just one parent or a guardian please indicate</w:t>
      </w:r>
    </w:p>
    <w:p w:rsidR="00DF2F3F" w:rsidRDefault="000E15D2">
      <w:pPr>
        <w:spacing w:before="240"/>
        <w:ind w:left="720"/>
      </w:pPr>
      <w:r>
        <w:rPr>
          <w:b/>
          <w:sz w:val="20"/>
          <w:szCs w:val="20"/>
        </w:rPr>
        <w:t xml:space="preserve">Father’s </w:t>
      </w:r>
      <w:proofErr w:type="gramStart"/>
      <w:r>
        <w:rPr>
          <w:b/>
          <w:sz w:val="20"/>
          <w:szCs w:val="20"/>
        </w:rPr>
        <w:t>Name</w:t>
      </w:r>
      <w:r>
        <w:rPr>
          <w:sz w:val="20"/>
          <w:szCs w:val="20"/>
        </w:rPr>
        <w:t>:</w:t>
      </w:r>
      <w:proofErr w:type="gramEnd"/>
      <w:r>
        <w:rPr>
          <w:sz w:val="20"/>
          <w:szCs w:val="20"/>
        </w:rPr>
        <w:t>(please print)___________________________________________________________________</w:t>
      </w:r>
    </w:p>
    <w:p w:rsidR="00DF2F3F" w:rsidRDefault="000E15D2">
      <w:pPr>
        <w:spacing w:before="240"/>
        <w:ind w:left="720"/>
      </w:pPr>
      <w:r>
        <w:rPr>
          <w:sz w:val="20"/>
          <w:szCs w:val="20"/>
        </w:rPr>
        <w:t>Day Phone______________________ Cell</w:t>
      </w:r>
      <w:proofErr w:type="gramStart"/>
      <w:r>
        <w:rPr>
          <w:sz w:val="20"/>
          <w:szCs w:val="20"/>
        </w:rPr>
        <w:t>:_</w:t>
      </w:r>
      <w:proofErr w:type="gramEnd"/>
      <w:r>
        <w:rPr>
          <w:sz w:val="20"/>
          <w:szCs w:val="20"/>
        </w:rPr>
        <w:t>_______________________ Home:_________________________</w:t>
      </w:r>
    </w:p>
    <w:p w:rsidR="00DF2F3F" w:rsidRDefault="000E15D2">
      <w:pPr>
        <w:spacing w:before="240"/>
        <w:ind w:left="720"/>
      </w:pPr>
      <w:r>
        <w:rPr>
          <w:sz w:val="20"/>
          <w:szCs w:val="20"/>
        </w:rPr>
        <w:t>E-mail_____________________________________________________________</w:t>
      </w:r>
      <w:r>
        <w:rPr>
          <w:sz w:val="20"/>
          <w:szCs w:val="20"/>
        </w:rPr>
        <w:t>_________________</w:t>
      </w:r>
    </w:p>
    <w:p w:rsidR="00DF2F3F" w:rsidRDefault="000E15D2">
      <w:pPr>
        <w:spacing w:before="240"/>
        <w:ind w:left="720"/>
      </w:pPr>
      <w:r>
        <w:rPr>
          <w:b/>
          <w:sz w:val="20"/>
          <w:szCs w:val="20"/>
        </w:rPr>
        <w:t>Mother’s Name</w:t>
      </w:r>
      <w:r>
        <w:rPr>
          <w:sz w:val="20"/>
          <w:szCs w:val="20"/>
        </w:rPr>
        <w:t>: :</w:t>
      </w:r>
      <w:proofErr w:type="gramStart"/>
      <w:r>
        <w:rPr>
          <w:sz w:val="20"/>
          <w:szCs w:val="20"/>
        </w:rPr>
        <w:t>(please</w:t>
      </w:r>
      <w:proofErr w:type="gramEnd"/>
      <w:r>
        <w:rPr>
          <w:sz w:val="20"/>
          <w:szCs w:val="20"/>
        </w:rPr>
        <w:t xml:space="preserve"> print)_________________________________________________________________</w:t>
      </w:r>
    </w:p>
    <w:p w:rsidR="00DF2F3F" w:rsidRDefault="000E15D2">
      <w:pPr>
        <w:spacing w:before="240"/>
        <w:ind w:left="720"/>
      </w:pPr>
      <w:r>
        <w:rPr>
          <w:sz w:val="20"/>
          <w:szCs w:val="20"/>
        </w:rPr>
        <w:t>Day Phone_______________________ Cell</w:t>
      </w:r>
      <w:proofErr w:type="gramStart"/>
      <w:r>
        <w:rPr>
          <w:sz w:val="20"/>
          <w:szCs w:val="20"/>
        </w:rPr>
        <w:t>:_</w:t>
      </w:r>
      <w:proofErr w:type="gramEnd"/>
      <w:r>
        <w:rPr>
          <w:sz w:val="20"/>
          <w:szCs w:val="20"/>
        </w:rPr>
        <w:t>_______________________ Home:_________________________</w:t>
      </w:r>
    </w:p>
    <w:p w:rsidR="00DF2F3F" w:rsidRDefault="000E15D2">
      <w:pPr>
        <w:spacing w:before="240"/>
        <w:ind w:left="720"/>
      </w:pPr>
      <w:r>
        <w:rPr>
          <w:sz w:val="20"/>
          <w:szCs w:val="20"/>
        </w:rPr>
        <w:t>E-mail__________________________________________</w:t>
      </w:r>
      <w:r>
        <w:rPr>
          <w:sz w:val="20"/>
          <w:szCs w:val="20"/>
        </w:rPr>
        <w:t>____________________________________</w:t>
      </w:r>
    </w:p>
    <w:p w:rsidR="00DF2F3F" w:rsidRDefault="00DF2F3F">
      <w:pPr>
        <w:ind w:left="720"/>
      </w:pPr>
    </w:p>
    <w:p w:rsidR="00DF2F3F" w:rsidRDefault="000E15D2">
      <w:pPr>
        <w:ind w:left="720"/>
      </w:pPr>
      <w:r>
        <w:rPr>
          <w:sz w:val="20"/>
          <w:szCs w:val="20"/>
        </w:rPr>
        <w:t>Please note below any information about your child that I should know:</w:t>
      </w:r>
    </w:p>
    <w:p w:rsidR="00DF2F3F" w:rsidRDefault="000E15D2">
      <w:pPr>
        <w:ind w:left="720"/>
      </w:pPr>
      <w:r>
        <w:rPr>
          <w:sz w:val="20"/>
          <w:szCs w:val="20"/>
        </w:rPr>
        <w:t>Please do not hesitate to contact me about your child’s grade, behavior, etc.  In addition to on-line grades, every midterm your child will receive</w:t>
      </w:r>
      <w:r>
        <w:rPr>
          <w:sz w:val="20"/>
          <w:szCs w:val="20"/>
        </w:rPr>
        <w:t xml:space="preserve"> a printout listing his/her grades, current average, and missing work.  Please ask your child to see this printout as it is my way of being in regular contact with you.  Please help your student use his/her binder and Weekly Assignment Sheets to keep up wi</w:t>
      </w:r>
      <w:r>
        <w:rPr>
          <w:sz w:val="20"/>
          <w:szCs w:val="20"/>
        </w:rPr>
        <w:t xml:space="preserve">th Assignments, Studying and Goal Mastery. </w:t>
      </w:r>
    </w:p>
    <w:p w:rsidR="00DF2F3F" w:rsidRDefault="00DF2F3F"/>
    <w:sectPr w:rsidR="00DF2F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D15A4"/>
    <w:multiLevelType w:val="multilevel"/>
    <w:tmpl w:val="E4925B6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3F"/>
    <w:rsid w:val="000E15D2"/>
    <w:rsid w:val="001B7452"/>
    <w:rsid w:val="00801A88"/>
    <w:rsid w:val="00DF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E920-D793-4A77-AE36-6C1D401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rahd.johnson@cms.k12.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Tarrah D.</dc:creator>
  <cp:lastModifiedBy>Johnson, Tarrah D.</cp:lastModifiedBy>
  <cp:revision>2</cp:revision>
  <dcterms:created xsi:type="dcterms:W3CDTF">2016-01-19T13:36:00Z</dcterms:created>
  <dcterms:modified xsi:type="dcterms:W3CDTF">2016-01-19T13:36:00Z</dcterms:modified>
</cp:coreProperties>
</file>